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A742A1" w:rsidP="008F55CE">
      <w:pPr>
        <w:tabs>
          <w:tab w:val="center" w:pos="4536"/>
        </w:tabs>
        <w:jc w:val="both"/>
        <w:rPr>
          <w:rFonts w:ascii="Arial" w:hAnsi="Arial" w:cs="Arial"/>
          <w:sz w:val="20"/>
        </w:rPr>
      </w:pPr>
      <w:r>
        <w:rPr>
          <w:rFonts w:ascii="Arial" w:hAnsi="Arial" w:cs="Arial"/>
          <w:sz w:val="20"/>
        </w:rPr>
        <w:t>1</w:t>
      </w:r>
      <w:r w:rsidR="00340862">
        <w:rPr>
          <w:rFonts w:ascii="Arial" w:hAnsi="Arial" w:cs="Arial"/>
          <w:sz w:val="20"/>
        </w:rPr>
        <w:t>7</w:t>
      </w:r>
      <w:r w:rsidR="00486F27">
        <w:rPr>
          <w:rFonts w:ascii="Arial" w:hAnsi="Arial" w:cs="Arial"/>
          <w:sz w:val="20"/>
        </w:rPr>
        <w:t xml:space="preserve"> maart </w:t>
      </w:r>
      <w:r w:rsidR="00FB538D">
        <w:rPr>
          <w:rFonts w:ascii="Arial" w:hAnsi="Arial" w:cs="Arial"/>
          <w:sz w:val="20"/>
        </w:rPr>
        <w:t>2014</w:t>
      </w:r>
    </w:p>
    <w:p w:rsidR="00133579" w:rsidRDefault="00133579" w:rsidP="00133579">
      <w:pPr>
        <w:rPr>
          <w:rFonts w:ascii="Arial" w:hAnsi="Arial" w:cs="Arial"/>
          <w:b/>
          <w:sz w:val="20"/>
          <w:szCs w:val="20"/>
        </w:rPr>
      </w:pPr>
    </w:p>
    <w:p w:rsidR="00A742A1" w:rsidRPr="00A742A1" w:rsidRDefault="00A742A1" w:rsidP="00A742A1">
      <w:pPr>
        <w:rPr>
          <w:rFonts w:ascii="Arial" w:hAnsi="Arial" w:cs="Arial"/>
          <w:b/>
        </w:rPr>
      </w:pPr>
      <w:r w:rsidRPr="00A742A1">
        <w:rPr>
          <w:rFonts w:ascii="Arial" w:hAnsi="Arial" w:cs="Arial"/>
          <w:b/>
        </w:rPr>
        <w:t>Voorzieningen moeten gelijke tred houden met groei Katwijk</w:t>
      </w:r>
    </w:p>
    <w:p w:rsidR="00A742A1" w:rsidRPr="00A742A1" w:rsidRDefault="00A742A1" w:rsidP="00A742A1">
      <w:pPr>
        <w:rPr>
          <w:rFonts w:ascii="Arial" w:hAnsi="Arial" w:cs="Arial"/>
          <w:b/>
        </w:rPr>
      </w:pPr>
    </w:p>
    <w:p w:rsidR="00A742A1" w:rsidRPr="00A742A1" w:rsidRDefault="00A742A1" w:rsidP="00A742A1">
      <w:pPr>
        <w:rPr>
          <w:rFonts w:ascii="Arial" w:hAnsi="Arial" w:cs="Arial"/>
          <w:b/>
        </w:rPr>
      </w:pPr>
      <w:r w:rsidRPr="00A742A1">
        <w:rPr>
          <w:rFonts w:ascii="Arial" w:hAnsi="Arial" w:cs="Arial"/>
          <w:b/>
        </w:rPr>
        <w:t>“De ontwikkeling van voorzieningen in Katwijk moet gelijke tred houden met de groei van de gemeente.” Dat zei Piet de Vries, verantwoordelijk voor de citymarketing in Katwijk tijdens het Grote Economie Debat dat het CDA Katwijk organiseerde. Het is goed wonen en werken in Rijnsburg, Katwijk en Valkenburg, was de teneur van het debat, maar zonder ambitie en investeringen loopt de gemeente uiteindelijk achter de feiten aan. Zo’n tien ondernemers wisselden uitvoerig van gedachten over de lokale en regionale economie, aangevuld met reacties van een actief deelnemend publiek.</w:t>
      </w:r>
    </w:p>
    <w:p w:rsidR="00A742A1" w:rsidRPr="00A742A1" w:rsidRDefault="00A742A1" w:rsidP="00A742A1">
      <w:pPr>
        <w:rPr>
          <w:rFonts w:ascii="Arial" w:hAnsi="Arial" w:cs="Arial"/>
          <w:sz w:val="20"/>
          <w:szCs w:val="20"/>
        </w:rPr>
      </w:pPr>
    </w:p>
    <w:p w:rsidR="00A742A1" w:rsidRPr="00A742A1" w:rsidRDefault="00A742A1" w:rsidP="00A742A1">
      <w:pPr>
        <w:rPr>
          <w:rFonts w:ascii="Arial" w:hAnsi="Arial" w:cs="Arial"/>
          <w:sz w:val="20"/>
          <w:szCs w:val="20"/>
        </w:rPr>
      </w:pPr>
      <w:r w:rsidRPr="00A742A1">
        <w:rPr>
          <w:rFonts w:ascii="Arial" w:hAnsi="Arial" w:cs="Arial"/>
          <w:sz w:val="20"/>
          <w:szCs w:val="20"/>
        </w:rPr>
        <w:t>De Vries vindt dat Katwijk zeker ambitieuze plannen heeft maar als het op uitvoering aankomt, schrikt men te vaak terug voor het nieuwe. De Vries heeft geen goed woord over voor de politici die elke investering in noodzakelijke voorzieningen als een bibliotheek, zwembad of de parkeergarage tegenhouden onder het mom van te duur, niet nodig en overbodig. Voorkomen moet worden de gemeente harder groeit dan de beschikbare voorzieningen. Een aantrekkelijke gemeente is nou eenmaal goed voor bezoekers en inwoners en daar vaart iedereen wel bij. Zijn gesprekspartners aan tafel vullen aan: “Katwijk heeft veel te bieden: cultuur, strand, zee. Uniek, maar de gemeente zal er zeker wel bij varen als er meer trekkers zijn.”</w:t>
      </w:r>
    </w:p>
    <w:p w:rsidR="00A742A1" w:rsidRPr="00A742A1" w:rsidRDefault="00A742A1" w:rsidP="00A742A1">
      <w:pPr>
        <w:rPr>
          <w:rFonts w:ascii="Arial" w:hAnsi="Arial" w:cs="Arial"/>
          <w:sz w:val="20"/>
          <w:szCs w:val="20"/>
        </w:rPr>
      </w:pPr>
    </w:p>
    <w:p w:rsidR="00A742A1" w:rsidRPr="00A742A1" w:rsidRDefault="00A742A1" w:rsidP="00A742A1">
      <w:pPr>
        <w:rPr>
          <w:rFonts w:ascii="Arial" w:hAnsi="Arial" w:cs="Arial"/>
          <w:sz w:val="20"/>
          <w:szCs w:val="20"/>
        </w:rPr>
      </w:pPr>
      <w:r w:rsidRPr="00A742A1">
        <w:rPr>
          <w:rFonts w:ascii="Arial" w:hAnsi="Arial" w:cs="Arial"/>
          <w:sz w:val="20"/>
          <w:szCs w:val="20"/>
        </w:rPr>
        <w:t>Gespreksleiders Kreft en Rezelman schrokken er niet van terug de ondernemers uit te dagen. Rezelman: “Welk ene punt vindt u dat nodig is om succesvol te kunnen ondernemen?” “Denk in oplossingen, stimuleer gevarieerder onderwijs, ontwikkel meer kennisintensieve bedrijvigheid, biedt ruimte, maak heldere keuzes en voer die uit”, een greep uit de naar voren gebrachte opmerkingen. Bij de slotronde verwoordde elke deelnemer aan tafel en in de zaal met één woord zijn interpretatie van het debat. Waarop Kreft al die woorden weer samenvatte met het woord samen: “Gemeente, ondernemers en inwoners moeten samen werken aan een gezonde economie en een gezonde gemeente”.</w:t>
      </w:r>
    </w:p>
    <w:p w:rsidR="00A742A1" w:rsidRPr="00A742A1" w:rsidRDefault="00A742A1" w:rsidP="00A742A1">
      <w:pPr>
        <w:rPr>
          <w:rFonts w:ascii="Arial" w:hAnsi="Arial" w:cs="Arial"/>
          <w:sz w:val="20"/>
          <w:szCs w:val="20"/>
        </w:rPr>
      </w:pPr>
    </w:p>
    <w:p w:rsidR="00A742A1" w:rsidRPr="00A742A1" w:rsidRDefault="00A742A1" w:rsidP="00A742A1">
      <w:pPr>
        <w:rPr>
          <w:rFonts w:ascii="Arial" w:hAnsi="Arial" w:cs="Arial"/>
          <w:sz w:val="20"/>
          <w:szCs w:val="20"/>
        </w:rPr>
      </w:pPr>
      <w:r w:rsidRPr="00A742A1">
        <w:rPr>
          <w:rFonts w:ascii="Arial" w:hAnsi="Arial" w:cs="Arial"/>
          <w:sz w:val="20"/>
          <w:szCs w:val="20"/>
        </w:rPr>
        <w:t>CDA-lijsttrekker Willem van Duijn kijkt tevreden terug op het debat. Hij ziet het regelmatig terugkeren in de toekomst. ‘We kunnen elkaar niet vaak genoeg opzoeken om te bespreken wat goed gaat, aan te pakken wat verbetering nodig heeft en kansen voor de lokale economie te grijpen. Want de wereld om ons heen verandert snel en constant.”</w:t>
      </w:r>
    </w:p>
    <w:p w:rsidR="00340862" w:rsidRPr="00340862" w:rsidRDefault="00340862" w:rsidP="00340862">
      <w:pPr>
        <w:rPr>
          <w:rFonts w:ascii="Arial" w:hAnsi="Arial" w:cs="Arial"/>
          <w:sz w:val="20"/>
          <w:szCs w:val="20"/>
        </w:rPr>
      </w:pPr>
      <w:bookmarkStart w:id="0" w:name="_GoBack"/>
      <w:bookmarkEnd w:id="0"/>
    </w:p>
    <w:sectPr w:rsidR="00340862" w:rsidRPr="00340862"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41" w:rsidRDefault="00E82141">
      <w:r>
        <w:separator/>
      </w:r>
    </w:p>
  </w:endnote>
  <w:endnote w:type="continuationSeparator" w:id="0">
    <w:p w:rsidR="00E82141" w:rsidRDefault="00E8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41" w:rsidRDefault="00E82141">
      <w:r>
        <w:separator/>
      </w:r>
    </w:p>
  </w:footnote>
  <w:footnote w:type="continuationSeparator" w:id="0">
    <w:p w:rsidR="00E82141" w:rsidRDefault="00E8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579"/>
    <w:rsid w:val="00137ACB"/>
    <w:rsid w:val="00144627"/>
    <w:rsid w:val="001823FF"/>
    <w:rsid w:val="00194A9D"/>
    <w:rsid w:val="001D2244"/>
    <w:rsid w:val="001E63D0"/>
    <w:rsid w:val="001E73D0"/>
    <w:rsid w:val="001F19C1"/>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E2A4D"/>
    <w:rsid w:val="002F56F0"/>
    <w:rsid w:val="003070A0"/>
    <w:rsid w:val="00321688"/>
    <w:rsid w:val="00324D48"/>
    <w:rsid w:val="00327F07"/>
    <w:rsid w:val="00340862"/>
    <w:rsid w:val="003444F5"/>
    <w:rsid w:val="00353899"/>
    <w:rsid w:val="00363B39"/>
    <w:rsid w:val="00375F8F"/>
    <w:rsid w:val="0039334C"/>
    <w:rsid w:val="00394515"/>
    <w:rsid w:val="003A5F60"/>
    <w:rsid w:val="003B5165"/>
    <w:rsid w:val="003C1A82"/>
    <w:rsid w:val="003C7043"/>
    <w:rsid w:val="003D679F"/>
    <w:rsid w:val="003E3237"/>
    <w:rsid w:val="003E3C59"/>
    <w:rsid w:val="004060D6"/>
    <w:rsid w:val="004605CB"/>
    <w:rsid w:val="0046517D"/>
    <w:rsid w:val="00471BB1"/>
    <w:rsid w:val="004732EF"/>
    <w:rsid w:val="00486F27"/>
    <w:rsid w:val="004B2697"/>
    <w:rsid w:val="004B53A2"/>
    <w:rsid w:val="004B69CD"/>
    <w:rsid w:val="004C0D60"/>
    <w:rsid w:val="004D6D0F"/>
    <w:rsid w:val="004F1736"/>
    <w:rsid w:val="004F6D27"/>
    <w:rsid w:val="00505AF0"/>
    <w:rsid w:val="005276D9"/>
    <w:rsid w:val="00540F81"/>
    <w:rsid w:val="00546766"/>
    <w:rsid w:val="00550769"/>
    <w:rsid w:val="00556A3B"/>
    <w:rsid w:val="005615BA"/>
    <w:rsid w:val="005675A9"/>
    <w:rsid w:val="00581DB7"/>
    <w:rsid w:val="00584236"/>
    <w:rsid w:val="005902F6"/>
    <w:rsid w:val="005C2408"/>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147B4"/>
    <w:rsid w:val="00822F24"/>
    <w:rsid w:val="00853C5B"/>
    <w:rsid w:val="0085611C"/>
    <w:rsid w:val="00883577"/>
    <w:rsid w:val="00887DC9"/>
    <w:rsid w:val="00891ACA"/>
    <w:rsid w:val="008939C6"/>
    <w:rsid w:val="00893FA6"/>
    <w:rsid w:val="00894263"/>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467E3"/>
    <w:rsid w:val="00A524F1"/>
    <w:rsid w:val="00A55437"/>
    <w:rsid w:val="00A615D4"/>
    <w:rsid w:val="00A66C41"/>
    <w:rsid w:val="00A7244B"/>
    <w:rsid w:val="00A742A1"/>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F48EF"/>
    <w:rsid w:val="00CF7ED6"/>
    <w:rsid w:val="00D17F75"/>
    <w:rsid w:val="00D42E30"/>
    <w:rsid w:val="00D4353C"/>
    <w:rsid w:val="00D4655C"/>
    <w:rsid w:val="00D57F79"/>
    <w:rsid w:val="00D62CD6"/>
    <w:rsid w:val="00D76823"/>
    <w:rsid w:val="00D76A38"/>
    <w:rsid w:val="00D8008A"/>
    <w:rsid w:val="00D86E8E"/>
    <w:rsid w:val="00DC2417"/>
    <w:rsid w:val="00DF32B7"/>
    <w:rsid w:val="00E43736"/>
    <w:rsid w:val="00E557DD"/>
    <w:rsid w:val="00E73D66"/>
    <w:rsid w:val="00E82141"/>
    <w:rsid w:val="00E845B2"/>
    <w:rsid w:val="00EA0B90"/>
    <w:rsid w:val="00EA4495"/>
    <w:rsid w:val="00EC3D9D"/>
    <w:rsid w:val="00ED1A1F"/>
    <w:rsid w:val="00EE599D"/>
    <w:rsid w:val="00EF1E45"/>
    <w:rsid w:val="00F1754C"/>
    <w:rsid w:val="00F2069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368</Words>
  <Characters>2030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2394</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2014-03-18T11:22:00Z</dcterms:created>
  <dcterms:modified xsi:type="dcterms:W3CDTF">2014-03-18T11:22:00Z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