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E8B" w:rsidRPr="008D2E8B" w:rsidRDefault="008D2E8B" w:rsidP="008D2E8B">
      <w:pPr>
        <w:spacing w:after="0"/>
      </w:pPr>
      <w:bookmarkStart w:id="0" w:name="_GoBack"/>
      <w:bookmarkEnd w:id="0"/>
      <w:r w:rsidRPr="008D2E8B">
        <w:rPr>
          <w:b/>
          <w:bCs/>
          <w:iCs/>
        </w:rPr>
        <w:t>ChristenUnie: Geef geloof een stem</w:t>
      </w:r>
    </w:p>
    <w:p w:rsidR="008D2E8B" w:rsidRPr="008D2E8B" w:rsidRDefault="008D2E8B" w:rsidP="008D2E8B">
      <w:pPr>
        <w:spacing w:after="0"/>
      </w:pPr>
      <w:r w:rsidRPr="008D2E8B">
        <w:rPr>
          <w:iCs/>
        </w:rPr>
        <w:t xml:space="preserve">Op 19 maart zijn de gemeenteraadsverkiezingen en natuurlijk doet de ChristenUnie weer mee! Met opnieuw een inhoudelijk sterk verhaal en met sterke en ervaren kandidaten. De kern van de opdracht van de ChristenUnie is God dienen én je naaste. Bij een open Bijbel en gedreven door Gods liefde zoeken wij het beste voor iedereen. Als christenen vanuit verschillende kerken maken wij in de politiek werk van ons geloof. Hieronder leest u enkele speerpunten uit ons verkiezingsprogramma. </w:t>
      </w:r>
    </w:p>
    <w:p w:rsidR="0062440D" w:rsidRDefault="0062440D">
      <w:pPr>
        <w:spacing w:after="0"/>
      </w:pPr>
    </w:p>
    <w:p w:rsidR="0062440D" w:rsidRDefault="000036AB">
      <w:pPr>
        <w:spacing w:after="0"/>
        <w:rPr>
          <w:b/>
          <w:bCs/>
        </w:rPr>
      </w:pPr>
      <w:r>
        <w:rPr>
          <w:b/>
          <w:bCs/>
        </w:rPr>
        <w:t>Speerpunten</w:t>
      </w:r>
    </w:p>
    <w:p w:rsidR="0062440D" w:rsidRDefault="000036AB">
      <w:pPr>
        <w:spacing w:after="0"/>
        <w:rPr>
          <w:i/>
          <w:iCs/>
        </w:rPr>
      </w:pPr>
      <w:r>
        <w:rPr>
          <w:i/>
          <w:iCs/>
        </w:rPr>
        <w:t>1. Sterke gezinnen, gezonde jeugd en goede zorg voor ouderen</w:t>
      </w:r>
    </w:p>
    <w:p w:rsidR="0062440D" w:rsidRDefault="000036AB">
      <w:pPr>
        <w:spacing w:after="0"/>
      </w:pPr>
      <w:r>
        <w:t>Het gezin is de hoeksteen van de samenleving. Extra aandacht dus voor ouders en voor kwetsbare gezinnen. Jongeren moeten een onbezorgde jeugd hebben en zich gezond ontwikkelen. Alcohol- en drugsgebruik gaan we tegen. Voor de kleintjes investeren we in buitenspelen. Voor ouderen regelen we goede woon- en zorgvoorzieningen. Zorg is op maat, betaalbaar en wijkgericht. Identiteitsgebonden hulp en zorg houden we overeind.</w:t>
      </w:r>
    </w:p>
    <w:p w:rsidR="000036AB" w:rsidRDefault="000036AB">
      <w:pPr>
        <w:spacing w:after="0"/>
      </w:pPr>
    </w:p>
    <w:p w:rsidR="0062440D" w:rsidRDefault="000036AB">
      <w:pPr>
        <w:spacing w:after="0"/>
        <w:rPr>
          <w:i/>
          <w:iCs/>
        </w:rPr>
      </w:pPr>
      <w:r>
        <w:rPr>
          <w:i/>
          <w:iCs/>
        </w:rPr>
        <w:t>2. Goede zorg voor de schepping</w:t>
      </w:r>
    </w:p>
    <w:p w:rsidR="0062440D" w:rsidRDefault="000036AB">
      <w:pPr>
        <w:spacing w:after="0"/>
      </w:pPr>
      <w:r>
        <w:t xml:space="preserve">Zorgen voor de schepping is zorgen voor elkaar. We beschermen de kwetsbaren. We ondersteunen mantelzorgers en vrijwilligers. Zorgen voor de schepping is ook zorgen voor het milieu. </w:t>
      </w:r>
      <w:proofErr w:type="spellStart"/>
      <w:r>
        <w:t>NATUURlijk</w:t>
      </w:r>
      <w:proofErr w:type="spellEnd"/>
      <w:r>
        <w:t xml:space="preserve"> mee</w:t>
      </w:r>
      <w:r w:rsidR="008D2E8B">
        <w:t>r</w:t>
      </w:r>
      <w:r>
        <w:t xml:space="preserve"> groen in Katwijk! Geen windmolen</w:t>
      </w:r>
      <w:r w:rsidR="00024A26">
        <w:t>s voor de kust</w:t>
      </w:r>
      <w:r>
        <w:t>, wel</w:t>
      </w:r>
      <w:r w:rsidR="00024A26">
        <w:t xml:space="preserve"> energiebesparing via</w:t>
      </w:r>
      <w:r>
        <w:t xml:space="preserve"> zonnepanelen en isolatie. Energie</w:t>
      </w:r>
      <w:r w:rsidR="00024A26">
        <w:t xml:space="preserve"> </w:t>
      </w:r>
      <w:r>
        <w:t>besparen is ook geld</w:t>
      </w:r>
      <w:r w:rsidR="00024A26">
        <w:t xml:space="preserve"> </w:t>
      </w:r>
      <w:r>
        <w:t>bespa</w:t>
      </w:r>
      <w:r w:rsidR="00024A26">
        <w:t>ren</w:t>
      </w:r>
      <w:r>
        <w:t>.</w:t>
      </w:r>
    </w:p>
    <w:p w:rsidR="0062440D" w:rsidRDefault="0062440D">
      <w:pPr>
        <w:spacing w:after="0"/>
      </w:pPr>
    </w:p>
    <w:p w:rsidR="0062440D" w:rsidRDefault="000036AB">
      <w:pPr>
        <w:spacing w:after="0"/>
        <w:rPr>
          <w:i/>
          <w:iCs/>
        </w:rPr>
      </w:pPr>
      <w:r>
        <w:rPr>
          <w:i/>
          <w:iCs/>
        </w:rPr>
        <w:t>3. Behouden zondagsrust en versterken identiteit dorpskernen</w:t>
      </w:r>
    </w:p>
    <w:p w:rsidR="0062440D" w:rsidRDefault="000036AB">
      <w:pPr>
        <w:spacing w:after="0"/>
      </w:pPr>
      <w:r>
        <w:t xml:space="preserve">Werken is belangrijk, rusten net zo. Daarom geen koopzondag en wel zondagsrust. We gaan mooie, open pleinen maken waar gezelligheid en sfeer heersen in plaats van beton, stenen en auto's. Beeldbepalende monumenten gaan we in </w:t>
      </w:r>
      <w:proofErr w:type="spellStart"/>
      <w:r>
        <w:t>ere</w:t>
      </w:r>
      <w:proofErr w:type="spellEnd"/>
      <w:r>
        <w:t xml:space="preserve"> herstellen. Wijken zijn schoon, leefbaar en veilig. Inwoners krijgen daarin meer inspraak.</w:t>
      </w:r>
    </w:p>
    <w:p w:rsidR="0062440D" w:rsidRDefault="0062440D">
      <w:pPr>
        <w:spacing w:after="0"/>
      </w:pPr>
    </w:p>
    <w:p w:rsidR="0062440D" w:rsidRDefault="000036AB">
      <w:pPr>
        <w:spacing w:after="0"/>
        <w:rPr>
          <w:i/>
          <w:iCs/>
        </w:rPr>
      </w:pPr>
      <w:r>
        <w:rPr>
          <w:i/>
          <w:iCs/>
        </w:rPr>
        <w:t>4. Investeren in onderwijs en economie: ambachten en banen</w:t>
      </w:r>
    </w:p>
    <w:p w:rsidR="0062440D" w:rsidRDefault="000036AB">
      <w:pPr>
        <w:spacing w:after="0"/>
      </w:pPr>
      <w:r>
        <w:t>Onze jeugd verdient de beste scholing. We gaan voor een gevarieerd aanbod van onderwijs</w:t>
      </w:r>
      <w:r w:rsidR="00024A26">
        <w:t xml:space="preserve"> en zorgen voor goede scholen</w:t>
      </w:r>
      <w:r>
        <w:t xml:space="preserve">. Taalachterstand werken we weg. </w:t>
      </w:r>
      <w:r w:rsidR="00024A26">
        <w:t xml:space="preserve">We investeren in lokale economie en gaan werkloosheid te lijf. </w:t>
      </w:r>
      <w:r>
        <w:t>Meer kansen en minder regels voor ondernemers.</w:t>
      </w:r>
    </w:p>
    <w:p w:rsidR="0062440D" w:rsidRDefault="0062440D">
      <w:pPr>
        <w:spacing w:after="0"/>
      </w:pPr>
    </w:p>
    <w:p w:rsidR="0062440D" w:rsidRDefault="000036AB">
      <w:pPr>
        <w:spacing w:after="0"/>
        <w:rPr>
          <w:i/>
          <w:iCs/>
        </w:rPr>
      </w:pPr>
      <w:r>
        <w:rPr>
          <w:i/>
          <w:iCs/>
        </w:rPr>
        <w:t>5. Katwijk bereikbaar, zelfstandig en financieel sterk</w:t>
      </w:r>
    </w:p>
    <w:p w:rsidR="0062440D" w:rsidRDefault="000036AB">
      <w:pPr>
        <w:spacing w:after="0"/>
      </w:pPr>
      <w:r>
        <w:t>Beter openbaar vervoer en betere fietsroutes. Een goede inpassing van de N206 met onder meer (land)tunnels. Lage parkeertarieven en aanpak van parkeeroverlast. Geen fusie, wel verhoging van kwaliteit van dienstverlening. Lagere lasten voor inwoners en ondernemers door efficiënter werken. We blijven dus financieel sterk.</w:t>
      </w:r>
    </w:p>
    <w:p w:rsidR="008D2E8B" w:rsidRDefault="008D2E8B">
      <w:pPr>
        <w:spacing w:after="0"/>
      </w:pPr>
    </w:p>
    <w:p w:rsidR="008D2E8B" w:rsidRPr="008D2E8B" w:rsidRDefault="008D2E8B">
      <w:pPr>
        <w:spacing w:after="0"/>
        <w:rPr>
          <w:b/>
        </w:rPr>
      </w:pPr>
      <w:r>
        <w:rPr>
          <w:b/>
        </w:rPr>
        <w:t>Meer weten?</w:t>
      </w:r>
    </w:p>
    <w:p w:rsidR="008D2E8B" w:rsidRDefault="00B54B06" w:rsidP="00B54B06">
      <w:pPr>
        <w:spacing w:after="0"/>
      </w:pPr>
      <w:r w:rsidRPr="00B54B06">
        <w:rPr>
          <w:iCs/>
        </w:rPr>
        <w:t xml:space="preserve">Ons hele verkiezingsprogramma en onze kandidatenlijst kunt u vinden op </w:t>
      </w:r>
      <w:hyperlink r:id="rId6" w:history="1">
        <w:r w:rsidRPr="00B54B06">
          <w:rPr>
            <w:rStyle w:val="Hyperlink"/>
            <w:iCs/>
          </w:rPr>
          <w:t>www.christenuniekatwijk.nl</w:t>
        </w:r>
      </w:hyperlink>
      <w:r w:rsidRPr="00B54B06">
        <w:rPr>
          <w:iCs/>
        </w:rPr>
        <w:t> </w:t>
      </w:r>
      <w:r>
        <w:rPr>
          <w:iCs/>
        </w:rPr>
        <w:t xml:space="preserve">Ook op Facebook en Twitter leest u meer over onze standpunten en acties. </w:t>
      </w:r>
    </w:p>
    <w:sectPr w:rsidR="008D2E8B">
      <w:headerReference w:type="default" r:id="rId7"/>
      <w:footerReference w:type="default" r:id="rId8"/>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0AB" w:rsidRDefault="005520AB">
      <w:pPr>
        <w:spacing w:after="0" w:line="240" w:lineRule="auto"/>
      </w:pPr>
      <w:r>
        <w:separator/>
      </w:r>
    </w:p>
  </w:endnote>
  <w:endnote w:type="continuationSeparator" w:id="0">
    <w:p w:rsidR="005520AB" w:rsidRDefault="00552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40D" w:rsidRDefault="0062440D">
    <w:pPr>
      <w:pStyle w:val="Kop-en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0AB" w:rsidRDefault="005520AB">
      <w:pPr>
        <w:spacing w:after="0" w:line="240" w:lineRule="auto"/>
      </w:pPr>
      <w:r>
        <w:separator/>
      </w:r>
    </w:p>
  </w:footnote>
  <w:footnote w:type="continuationSeparator" w:id="0">
    <w:p w:rsidR="005520AB" w:rsidRDefault="005520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40D" w:rsidRDefault="0062440D">
    <w:pPr>
      <w:pStyle w:val="Kop-envoet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40D"/>
    <w:rsid w:val="000036AB"/>
    <w:rsid w:val="00024A26"/>
    <w:rsid w:val="001E05AB"/>
    <w:rsid w:val="004163B3"/>
    <w:rsid w:val="00487E25"/>
    <w:rsid w:val="004E58ED"/>
    <w:rsid w:val="005520AB"/>
    <w:rsid w:val="0062440D"/>
    <w:rsid w:val="006A4513"/>
    <w:rsid w:val="008A326E"/>
    <w:rsid w:val="008D2E8B"/>
    <w:rsid w:val="00910A74"/>
    <w:rsid w:val="00B54B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E45FC3-5684-48E4-9F2E-9DCF04B2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after="200" w:line="276" w:lineRule="auto"/>
    </w:pPr>
    <w:rPr>
      <w:rFonts w:ascii="Calibri" w:eastAsia="Calibri" w:hAnsi="Calibri" w:cs="Calibri"/>
      <w:color w:val="000000"/>
      <w:sz w:val="22"/>
      <w:szCs w:val="22"/>
      <w:u w:color="00000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Arial Unicode MS" w:cs="Arial Unicode MS"/>
      <w:color w:val="000000"/>
      <w:sz w:val="24"/>
      <w:szCs w:val="24"/>
    </w:rPr>
  </w:style>
  <w:style w:type="character" w:customStyle="1" w:styleId="Koppeling">
    <w:name w:val="Koppeling"/>
    <w:rPr>
      <w:color w:val="0000FF"/>
      <w:u w:val="single" w:color="0000FF"/>
    </w:rPr>
  </w:style>
  <w:style w:type="character" w:customStyle="1" w:styleId="Hyperlink0">
    <w:name w:val="Hyperlink.0"/>
    <w:basedOn w:val="Koppeling"/>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931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ristenuniekatwijk.n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2282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gertenirma</dc:creator>
  <cp:lastModifiedBy>Arno</cp:lastModifiedBy>
  <cp:revision>2</cp:revision>
  <dcterms:created xsi:type="dcterms:W3CDTF">2014-02-19T12:58:00Z</dcterms:created>
  <dcterms:modified xsi:type="dcterms:W3CDTF">2014-02-19T12:58:00Z</dcterms:modified>
</cp:coreProperties>
</file>